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24" w:rsidRDefault="00A32AAE">
      <w:pPr>
        <w:rPr>
          <w:sz w:val="32"/>
          <w:u w:val="single"/>
        </w:rPr>
      </w:pPr>
      <w:r>
        <w:rPr>
          <w:sz w:val="32"/>
          <w:u w:val="single"/>
        </w:rPr>
        <w:t>Пример 2</w:t>
      </w:r>
      <w:r w:rsidR="00787FDD" w:rsidRPr="00787FDD">
        <w:rPr>
          <w:sz w:val="32"/>
          <w:u w:val="single"/>
        </w:rPr>
        <w:t xml:space="preserve">. </w:t>
      </w:r>
    </w:p>
    <w:p w:rsidR="000F6F24" w:rsidRPr="000F6F24" w:rsidRDefault="000F6F24">
      <w:pPr>
        <w:rPr>
          <w:sz w:val="28"/>
        </w:rPr>
      </w:pPr>
      <w:proofErr w:type="spellStart"/>
      <w:r w:rsidRPr="000F6F24">
        <w:rPr>
          <w:sz w:val="28"/>
        </w:rPr>
        <w:t>Часовик</w:t>
      </w:r>
      <w:proofErr w:type="spellEnd"/>
      <w:r>
        <w:rPr>
          <w:sz w:val="28"/>
        </w:rPr>
        <w:br/>
      </w:r>
      <w:r w:rsidRPr="000F6F24">
        <w:rPr>
          <w:noProof/>
          <w:lang w:eastAsia="ru-RU"/>
        </w:rPr>
        <w:t xml:space="preserve"> </w:t>
      </w:r>
      <w:r w:rsidR="00A32AAE">
        <w:rPr>
          <w:noProof/>
          <w:lang w:eastAsia="ru-RU"/>
        </w:rPr>
        <w:drawing>
          <wp:inline distT="0" distB="0" distL="0" distR="0">
            <wp:extent cx="8391525" cy="4648200"/>
            <wp:effectExtent l="0" t="0" r="9525" b="0"/>
            <wp:docPr id="3" name="Рисунок 3" descr="E:\_  МОЯ ТОРГОВЛЯ\Новая папка\Пример 2 час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  МОЯ ТОРГОВЛЯ\Новая папка\Пример 2 часов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091" w:rsidRDefault="000F6F24">
      <w:pPr>
        <w:rPr>
          <w:sz w:val="32"/>
          <w:u w:val="single"/>
        </w:rPr>
      </w:pPr>
      <w:r w:rsidRPr="000F6F24">
        <w:rPr>
          <w:sz w:val="32"/>
        </w:rPr>
        <w:lastRenderedPageBreak/>
        <w:t>М10</w:t>
      </w:r>
      <w:r w:rsidR="00333178">
        <w:rPr>
          <w:sz w:val="32"/>
        </w:rPr>
        <w:br/>
      </w:r>
      <w:r w:rsidR="00A32AAE">
        <w:rPr>
          <w:noProof/>
          <w:lang w:eastAsia="ru-RU"/>
        </w:rPr>
        <w:drawing>
          <wp:inline distT="0" distB="0" distL="0" distR="0">
            <wp:extent cx="9248775" cy="4133850"/>
            <wp:effectExtent l="0" t="0" r="9525" b="0"/>
            <wp:docPr id="4" name="Рисунок 4" descr="E:\_  МОЯ ТОРГОВЛЯ\Новая папка\Пример 2 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  МОЯ ТОРГОВЛЯ\Новая папка\Пример 2 м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24" w:rsidRPr="000F6F24" w:rsidRDefault="000F6F24">
      <w:pPr>
        <w:rPr>
          <w:sz w:val="32"/>
          <w:u w:val="single"/>
        </w:rPr>
      </w:pPr>
    </w:p>
    <w:sectPr w:rsidR="000F6F24" w:rsidRPr="000F6F24" w:rsidSect="000F6F24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CF" w:rsidRDefault="00FF12CF" w:rsidP="00787FDD">
      <w:pPr>
        <w:spacing w:after="0" w:line="240" w:lineRule="auto"/>
      </w:pPr>
      <w:r>
        <w:separator/>
      </w:r>
    </w:p>
  </w:endnote>
  <w:endnote w:type="continuationSeparator" w:id="0">
    <w:p w:rsidR="00FF12CF" w:rsidRDefault="00FF12CF" w:rsidP="0078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8"/>
      <w:gridCol w:w="8072"/>
      <w:gridCol w:w="3402"/>
    </w:tblGrid>
    <w:tr w:rsidR="00787FDD" w:rsidTr="00787FDD">
      <w:tc>
        <w:tcPr>
          <w:tcW w:w="3268" w:type="dxa"/>
        </w:tcPr>
        <w:p w:rsidR="00787FDD" w:rsidRDefault="00787FDD" w:rsidP="00787FDD">
          <w:pPr>
            <w:rPr>
              <w:noProof/>
              <w:lang w:eastAsia="ru-RU"/>
            </w:rPr>
          </w:pPr>
        </w:p>
      </w:tc>
      <w:tc>
        <w:tcPr>
          <w:tcW w:w="11474" w:type="dxa"/>
          <w:gridSpan w:val="2"/>
        </w:tcPr>
        <w:p w:rsidR="00787FDD" w:rsidRPr="00DB7BF3" w:rsidRDefault="00787FDD" w:rsidP="00787FDD">
          <w:pPr>
            <w:shd w:val="clear" w:color="auto" w:fill="FFFFFF"/>
            <w:jc w:val="right"/>
            <w:rPr>
              <w:rFonts w:ascii="Arial" w:eastAsia="Times New Roman" w:hAnsi="Arial" w:cs="Arial"/>
              <w:b/>
              <w:color w:val="0000FF"/>
              <w:sz w:val="28"/>
              <w:szCs w:val="20"/>
              <w:lang w:eastAsia="ru-RU"/>
            </w:rPr>
          </w:pPr>
        </w:p>
      </w:tc>
    </w:tr>
    <w:tr w:rsidR="00787FDD" w:rsidTr="00787FDD">
      <w:tc>
        <w:tcPr>
          <w:tcW w:w="3268" w:type="dxa"/>
          <w:vMerge w:val="restart"/>
        </w:tcPr>
        <w:p w:rsidR="00787FDD" w:rsidRDefault="00787FDD" w:rsidP="00787FDD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D83F1BB" wp14:editId="09DD6535">
                <wp:extent cx="1419225" cy="953221"/>
                <wp:effectExtent l="0" t="0" r="0" b="0"/>
                <wp:docPr id="24" name="Рисунок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45" cy="998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4" w:type="dxa"/>
          <w:gridSpan w:val="2"/>
        </w:tcPr>
        <w:p w:rsidR="00787FDD" w:rsidRDefault="00787FDD" w:rsidP="00787FDD">
          <w:pPr>
            <w:shd w:val="clear" w:color="auto" w:fill="FFFFFF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DB7BF3">
            <w:rPr>
              <w:rFonts w:ascii="Arial" w:eastAsia="Times New Roman" w:hAnsi="Arial" w:cs="Arial"/>
              <w:b/>
              <w:color w:val="0000FF"/>
              <w:sz w:val="28"/>
              <w:szCs w:val="20"/>
              <w:lang w:eastAsia="ru-RU"/>
            </w:rPr>
            <w:t>Будем рады ответить на Ваши вопросы</w:t>
          </w:r>
          <w:r>
            <w:rPr>
              <w:rFonts w:ascii="Arial" w:eastAsia="Times New Roman" w:hAnsi="Arial" w:cs="Arial"/>
              <w:b/>
              <w:color w:val="0000FF"/>
              <w:szCs w:val="20"/>
              <w:lang w:eastAsia="ru-RU"/>
            </w:rPr>
            <w:br/>
          </w:r>
        </w:p>
      </w:tc>
    </w:tr>
    <w:tr w:rsidR="00787FDD" w:rsidTr="00787FDD">
      <w:tc>
        <w:tcPr>
          <w:tcW w:w="3268" w:type="dxa"/>
          <w:vMerge/>
        </w:tcPr>
        <w:p w:rsidR="00787FDD" w:rsidRDefault="00787FDD" w:rsidP="00787FDD">
          <w:pPr>
            <w:rPr>
              <w:sz w:val="24"/>
            </w:rPr>
          </w:pPr>
        </w:p>
      </w:tc>
      <w:tc>
        <w:tcPr>
          <w:tcW w:w="8072" w:type="dxa"/>
        </w:tcPr>
        <w:p w:rsidR="00787FDD" w:rsidRPr="00DB7BF3" w:rsidRDefault="00787FDD" w:rsidP="00787FDD">
          <w:pPr>
            <w:shd w:val="clear" w:color="auto" w:fill="FFFFFF"/>
            <w:jc w:val="right"/>
            <w:rPr>
              <w:rFonts w:eastAsia="Times New Roman" w:cs="Arial"/>
              <w:b/>
              <w:color w:val="0000FF"/>
              <w:szCs w:val="20"/>
              <w:lang w:val="en-US"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val="en-US" w:eastAsia="ru-RU"/>
            </w:rPr>
            <w:t>Skype:</w:t>
          </w:r>
        </w:p>
        <w:p w:rsidR="00787FDD" w:rsidRPr="00DB7BF3" w:rsidRDefault="00787FDD" w:rsidP="00787FDD">
          <w:pPr>
            <w:shd w:val="clear" w:color="auto" w:fill="FFFFFF"/>
            <w:jc w:val="right"/>
            <w:rPr>
              <w:rFonts w:eastAsia="Times New Roman" w:cs="Arial"/>
              <w:b/>
              <w:color w:val="0000FF"/>
              <w:szCs w:val="20"/>
              <w:lang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eastAsia="ru-RU"/>
            </w:rPr>
            <w:t>Тел.:</w:t>
          </w:r>
        </w:p>
        <w:p w:rsidR="00787FDD" w:rsidRPr="00DB7BF3" w:rsidRDefault="00787FDD" w:rsidP="00787FDD">
          <w:pPr>
            <w:shd w:val="clear" w:color="auto" w:fill="FFFFFF"/>
            <w:jc w:val="right"/>
            <w:rPr>
              <w:rFonts w:eastAsia="Times New Roman" w:cs="Arial"/>
              <w:b/>
              <w:color w:val="0000FF"/>
              <w:szCs w:val="20"/>
              <w:lang w:val="en-US"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val="en-US" w:eastAsia="ru-RU"/>
            </w:rPr>
            <w:t>Email:</w:t>
          </w:r>
        </w:p>
        <w:p w:rsidR="00787FDD" w:rsidRPr="00DB7BF3" w:rsidRDefault="00787FDD" w:rsidP="00787FDD">
          <w:pPr>
            <w:shd w:val="clear" w:color="auto" w:fill="FFFFFF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eastAsia="ru-RU"/>
            </w:rPr>
            <w:t>Сайт:</w:t>
          </w:r>
        </w:p>
      </w:tc>
      <w:tc>
        <w:tcPr>
          <w:tcW w:w="3402" w:type="dxa"/>
        </w:tcPr>
        <w:p w:rsidR="00787FDD" w:rsidRPr="00DB7BF3" w:rsidRDefault="00787FDD" w:rsidP="00787FDD">
          <w:pPr>
            <w:shd w:val="clear" w:color="auto" w:fill="FFFFFF"/>
            <w:rPr>
              <w:rFonts w:eastAsia="Times New Roman" w:cs="Arial"/>
              <w:color w:val="0000FF"/>
              <w:lang w:eastAsia="ru-RU"/>
            </w:rPr>
          </w:pPr>
          <w:r w:rsidRPr="00DB7BF3">
            <w:rPr>
              <w:rFonts w:eastAsia="Times New Roman" w:cs="Arial"/>
              <w:bCs/>
              <w:color w:val="0000FF"/>
              <w:lang w:eastAsia="ru-RU"/>
            </w:rPr>
            <w:t>Школа побарного анализа Пермь</w:t>
          </w:r>
        </w:p>
        <w:p w:rsidR="00787FDD" w:rsidRPr="00DB7BF3" w:rsidRDefault="00787FDD" w:rsidP="00787FDD">
          <w:pPr>
            <w:shd w:val="clear" w:color="auto" w:fill="FFFFFF"/>
            <w:rPr>
              <w:rFonts w:eastAsia="Times New Roman" w:cs="Arial"/>
              <w:color w:val="0000FF"/>
              <w:lang w:eastAsia="ru-RU"/>
            </w:rPr>
          </w:pPr>
          <w:r>
            <w:rPr>
              <w:rFonts w:eastAsia="Times New Roman" w:cs="Arial"/>
              <w:color w:val="0000FF"/>
              <w:lang w:eastAsia="ru-RU"/>
            </w:rPr>
            <w:t>+7 (922</w:t>
          </w:r>
          <w:r w:rsidRPr="00DB7BF3">
            <w:rPr>
              <w:rFonts w:eastAsia="Times New Roman" w:cs="Arial"/>
              <w:color w:val="0000FF"/>
              <w:lang w:eastAsia="ru-RU"/>
            </w:rPr>
            <w:t xml:space="preserve">) </w:t>
          </w:r>
          <w:r>
            <w:rPr>
              <w:rFonts w:eastAsia="Times New Roman" w:cs="Arial"/>
              <w:color w:val="0000FF"/>
              <w:lang w:eastAsia="ru-RU"/>
            </w:rPr>
            <w:t>3670</w:t>
          </w:r>
          <w:r w:rsidRPr="00DB7BF3">
            <w:rPr>
              <w:rFonts w:eastAsia="Times New Roman" w:cs="Arial"/>
              <w:color w:val="0000FF"/>
              <w:lang w:eastAsia="ru-RU"/>
            </w:rPr>
            <w:t>-</w:t>
          </w:r>
          <w:r>
            <w:rPr>
              <w:rFonts w:eastAsia="Times New Roman" w:cs="Arial"/>
              <w:color w:val="0000FF"/>
              <w:lang w:eastAsia="ru-RU"/>
            </w:rPr>
            <w:t>764</w:t>
          </w:r>
        </w:p>
        <w:p w:rsidR="00D1561A" w:rsidRDefault="00D1561A" w:rsidP="00D1561A">
          <w:pPr>
            <w:shd w:val="clear" w:color="auto" w:fill="FFFFFF"/>
          </w:pPr>
          <w:hyperlink r:id="rId2" w:history="1">
            <w:r w:rsidRPr="00955A35">
              <w:rPr>
                <w:rStyle w:val="a8"/>
              </w:rPr>
              <w:t>info@legotkin.ru</w:t>
            </w:r>
          </w:hyperlink>
        </w:p>
        <w:p w:rsidR="00787FDD" w:rsidRPr="00DB7BF3" w:rsidRDefault="00FF12CF" w:rsidP="00D1561A">
          <w:pPr>
            <w:shd w:val="clear" w:color="auto" w:fill="FFFFFF"/>
            <w:rPr>
              <w:color w:val="0000FF"/>
            </w:rPr>
          </w:pPr>
          <w:hyperlink r:id="rId3" w:tgtFrame="_blank" w:history="1">
            <w:r w:rsidR="00787FDD" w:rsidRPr="00DB7BF3">
              <w:rPr>
                <w:rStyle w:val="a8"/>
                <w:rFonts w:eastAsia="Times New Roman" w:cs="Arial"/>
                <w:lang w:eastAsia="ru-RU"/>
              </w:rPr>
              <w:t>www.legotkin.ru</w:t>
            </w:r>
          </w:hyperlink>
        </w:p>
      </w:tc>
    </w:tr>
  </w:tbl>
  <w:p w:rsidR="00787FDD" w:rsidRDefault="00787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CF" w:rsidRDefault="00FF12CF" w:rsidP="00787FDD">
      <w:pPr>
        <w:spacing w:after="0" w:line="240" w:lineRule="auto"/>
      </w:pPr>
      <w:r>
        <w:separator/>
      </w:r>
    </w:p>
  </w:footnote>
  <w:footnote w:type="continuationSeparator" w:id="0">
    <w:p w:rsidR="00FF12CF" w:rsidRDefault="00FF12CF" w:rsidP="0078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6"/>
    <w:rsid w:val="000F6F24"/>
    <w:rsid w:val="00222DB2"/>
    <w:rsid w:val="00333178"/>
    <w:rsid w:val="00341001"/>
    <w:rsid w:val="00420FD8"/>
    <w:rsid w:val="00616691"/>
    <w:rsid w:val="006D4880"/>
    <w:rsid w:val="00787FDD"/>
    <w:rsid w:val="00A32AAE"/>
    <w:rsid w:val="00CA4776"/>
    <w:rsid w:val="00D1561A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DC871-C0BC-46A9-933C-F386784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FDD"/>
  </w:style>
  <w:style w:type="paragraph" w:styleId="a5">
    <w:name w:val="footer"/>
    <w:basedOn w:val="a"/>
    <w:link w:val="a6"/>
    <w:uiPriority w:val="99"/>
    <w:unhideWhenUsed/>
    <w:rsid w:val="0078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FDD"/>
  </w:style>
  <w:style w:type="table" w:styleId="a7">
    <w:name w:val="Table Grid"/>
    <w:basedOn w:val="a1"/>
    <w:uiPriority w:val="39"/>
    <w:rsid w:val="0078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otkin.ru/" TargetMode="External"/><Relationship Id="rId2" Type="http://schemas.openxmlformats.org/officeDocument/2006/relationships/hyperlink" Target="mailto:info@legotkin.ru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Job</cp:lastModifiedBy>
  <cp:revision>6</cp:revision>
  <dcterms:created xsi:type="dcterms:W3CDTF">2018-02-01T14:08:00Z</dcterms:created>
  <dcterms:modified xsi:type="dcterms:W3CDTF">2018-05-24T07:45:00Z</dcterms:modified>
</cp:coreProperties>
</file>